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A9" w:rsidRPr="003B77A1" w:rsidRDefault="00721A5C" w:rsidP="0031083C">
      <w:pPr>
        <w:spacing w:after="0"/>
        <w:ind w:left="288"/>
        <w:rPr>
          <w:rFonts w:ascii="Helvetica" w:hAnsi="Helvetica" w:cs="Helvetica"/>
        </w:rPr>
      </w:pPr>
      <w:r>
        <w:rPr>
          <w:noProof/>
        </w:rPr>
        <w:drawing>
          <wp:inline distT="0" distB="0" distL="0" distR="0">
            <wp:extent cx="6675120" cy="1207161"/>
            <wp:effectExtent l="19050" t="0" r="0" b="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2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60D" w:rsidRPr="003B77A1">
        <w:rPr>
          <w:rFonts w:ascii="Helvetica" w:hAnsi="Helvetica" w:cs="Helvetica"/>
          <w:b/>
        </w:rPr>
        <w:t>Donor</w:t>
      </w:r>
      <w:r w:rsidR="003B760D" w:rsidRPr="003B77A1">
        <w:rPr>
          <w:rFonts w:ascii="Helvetica" w:hAnsi="Helvetica" w:cs="Helvetica"/>
        </w:rPr>
        <w:t xml:space="preserve">:   North Carolina Business and Professional Women’s Foundation, Inc. </w:t>
      </w:r>
    </w:p>
    <w:p w:rsidR="003B760D" w:rsidRPr="003B77A1" w:rsidRDefault="003B760D" w:rsidP="0031083C">
      <w:pPr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  <w:b/>
        </w:rPr>
        <w:t>Award</w:t>
      </w:r>
      <w:r w:rsidRPr="003B77A1">
        <w:rPr>
          <w:rFonts w:ascii="Helvetica" w:hAnsi="Helvetica" w:cs="Helvetica"/>
        </w:rPr>
        <w:t xml:space="preserve">:  Scholarships of </w:t>
      </w:r>
      <w:r w:rsidRPr="003B77A1">
        <w:rPr>
          <w:rFonts w:ascii="Helvetica" w:hAnsi="Helvetica" w:cs="Helvetica"/>
          <w:b/>
        </w:rPr>
        <w:t xml:space="preserve">$1000 </w:t>
      </w:r>
      <w:r w:rsidRPr="003B77A1">
        <w:rPr>
          <w:rFonts w:ascii="Helvetica" w:hAnsi="Helvetica" w:cs="Helvetica"/>
        </w:rPr>
        <w:t xml:space="preserve">each to be awarded May 15, 2015.  The scholarships </w:t>
      </w:r>
      <w:r w:rsidR="00FA6F21" w:rsidRPr="003B77A1">
        <w:rPr>
          <w:rFonts w:ascii="Helvetica" w:hAnsi="Helvetica" w:cs="Helvetica"/>
        </w:rPr>
        <w:t>will apply toward tuition or other defined school expenses and will be paid to the school on the recipient’s behalf</w:t>
      </w:r>
      <w:r w:rsidR="00AA0394" w:rsidRPr="003B77A1">
        <w:rPr>
          <w:rFonts w:ascii="Helvetica" w:hAnsi="Helvetica" w:cs="Helvetica"/>
        </w:rPr>
        <w:t xml:space="preserve"> for the fall session 2015. </w:t>
      </w:r>
      <w:r w:rsidR="00FA6F21" w:rsidRPr="003B77A1">
        <w:rPr>
          <w:rFonts w:ascii="Helvetica" w:hAnsi="Helvetica" w:cs="Helvetica"/>
        </w:rPr>
        <w:t xml:space="preserve"> Application deadline is April 15, 2015.  </w:t>
      </w:r>
      <w:r w:rsidR="00FA6F21" w:rsidRPr="003B77A1">
        <w:rPr>
          <w:rFonts w:ascii="Helvetica" w:hAnsi="Helvetica" w:cs="Helvetica"/>
          <w:b/>
        </w:rPr>
        <w:t>Incomplete or late applications will be disqualified.</w:t>
      </w:r>
      <w:r w:rsidR="00FA6F21" w:rsidRPr="003B77A1">
        <w:rPr>
          <w:rFonts w:ascii="Helvetica" w:hAnsi="Helvetica" w:cs="Helvetica"/>
        </w:rPr>
        <w:t xml:space="preserve">  Scholarship questions should </w:t>
      </w:r>
      <w:r w:rsidR="00CF0937" w:rsidRPr="003B77A1">
        <w:rPr>
          <w:rFonts w:ascii="Helvetica" w:hAnsi="Helvetica" w:cs="Helvetica"/>
        </w:rPr>
        <w:t>b</w:t>
      </w:r>
      <w:r w:rsidR="00FA6F21" w:rsidRPr="003B77A1">
        <w:rPr>
          <w:rFonts w:ascii="Helvetica" w:hAnsi="Helvetica" w:cs="Helvetica"/>
        </w:rPr>
        <w:t>e directed to Carol Ambrose, BPW/NC Foundation Scholarship Chair by phone a</w:t>
      </w:r>
      <w:r w:rsidR="00CF0937" w:rsidRPr="003B77A1">
        <w:rPr>
          <w:rFonts w:ascii="Helvetica" w:hAnsi="Helvetica" w:cs="Helvetica"/>
        </w:rPr>
        <w:t>t</w:t>
      </w:r>
      <w:r w:rsidR="00FA6F21" w:rsidRPr="003B77A1">
        <w:rPr>
          <w:rFonts w:ascii="Helvetica" w:hAnsi="Helvetica" w:cs="Helvetica"/>
        </w:rPr>
        <w:t xml:space="preserve"> 704-362-2066</w:t>
      </w:r>
      <w:r w:rsidR="001C3CC5" w:rsidRPr="003B77A1">
        <w:rPr>
          <w:rFonts w:ascii="Helvetica" w:hAnsi="Helvetica" w:cs="Helvetica"/>
        </w:rPr>
        <w:t xml:space="preserve"> or by email at </w:t>
      </w:r>
      <w:hyperlink r:id="rId7" w:history="1">
        <w:r w:rsidR="001C3CC5" w:rsidRPr="003B77A1">
          <w:rPr>
            <w:rStyle w:val="Hyperlink"/>
            <w:rFonts w:ascii="Helvetica" w:hAnsi="Helvetica" w:cs="Helvetica"/>
          </w:rPr>
          <w:t>carolambrose@mindspring.com</w:t>
        </w:r>
      </w:hyperlink>
      <w:r w:rsidR="001C3CC5" w:rsidRPr="003B77A1">
        <w:rPr>
          <w:rFonts w:ascii="Helvetica" w:hAnsi="Helvetica" w:cs="Helvetica"/>
        </w:rPr>
        <w:t xml:space="preserve">.  </w:t>
      </w:r>
    </w:p>
    <w:p w:rsidR="00AA0394" w:rsidRPr="003B77A1" w:rsidRDefault="00AA0394" w:rsidP="0031083C">
      <w:pPr>
        <w:spacing w:after="0"/>
        <w:ind w:left="288"/>
        <w:rPr>
          <w:rFonts w:ascii="Helvetica" w:hAnsi="Helvetica" w:cs="Helvetica"/>
        </w:rPr>
      </w:pPr>
    </w:p>
    <w:p w:rsidR="00AA0394" w:rsidRPr="003B77A1" w:rsidRDefault="00AA0394" w:rsidP="0031083C">
      <w:pPr>
        <w:spacing w:after="0"/>
        <w:ind w:left="288"/>
        <w:rPr>
          <w:rFonts w:ascii="Helvetica" w:hAnsi="Helvetica" w:cs="Helvetica"/>
          <w:b/>
        </w:rPr>
      </w:pPr>
      <w:r w:rsidRPr="003B77A1">
        <w:rPr>
          <w:rFonts w:ascii="Helvetica" w:hAnsi="Helvetica" w:cs="Helvetica"/>
          <w:b/>
        </w:rPr>
        <w:t xml:space="preserve">Qualifications:  </w:t>
      </w:r>
    </w:p>
    <w:p w:rsidR="00AA0394" w:rsidRPr="003B77A1" w:rsidRDefault="00AA0394" w:rsidP="0031083C">
      <w:pPr>
        <w:pStyle w:val="ListParagraph"/>
        <w:numPr>
          <w:ilvl w:val="0"/>
          <w:numId w:val="1"/>
        </w:numPr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</w:rPr>
        <w:t>Applicant must be female and in good academic standing (2.5 GPA or higher)</w:t>
      </w:r>
    </w:p>
    <w:p w:rsidR="00AA0394" w:rsidRPr="003B77A1" w:rsidRDefault="00032A78" w:rsidP="0031083C">
      <w:pPr>
        <w:pStyle w:val="ListParagraph"/>
        <w:numPr>
          <w:ilvl w:val="0"/>
          <w:numId w:val="1"/>
        </w:numPr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</w:rPr>
        <w:t>Applicant must be currently enrolled (full or part-time)</w:t>
      </w:r>
      <w:r w:rsidR="00E74498" w:rsidRPr="003B77A1">
        <w:rPr>
          <w:rFonts w:ascii="Helvetica" w:hAnsi="Helvetica" w:cs="Helvetica"/>
        </w:rPr>
        <w:t xml:space="preserve"> </w:t>
      </w:r>
      <w:r w:rsidRPr="003B77A1">
        <w:rPr>
          <w:rFonts w:ascii="Helvetica" w:hAnsi="Helvetica" w:cs="Helvetica"/>
        </w:rPr>
        <w:t>at an accredited community college, college or university – accredited by the Southern Association of Colleges and Schools</w:t>
      </w:r>
    </w:p>
    <w:p w:rsidR="00032A78" w:rsidRPr="003B77A1" w:rsidRDefault="00032A78" w:rsidP="0031083C">
      <w:pPr>
        <w:pStyle w:val="ListParagraph"/>
        <w:numPr>
          <w:ilvl w:val="0"/>
          <w:numId w:val="1"/>
        </w:numPr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</w:rPr>
        <w:t>Applicant must complete an application form provided by the BPW/NC Foundation Scholarship Chair</w:t>
      </w:r>
    </w:p>
    <w:p w:rsidR="00032A78" w:rsidRPr="003B77A1" w:rsidRDefault="00032A78" w:rsidP="0031083C">
      <w:pPr>
        <w:pStyle w:val="ListParagraph"/>
        <w:numPr>
          <w:ilvl w:val="0"/>
          <w:numId w:val="1"/>
        </w:numPr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</w:rPr>
        <w:t>Applicant should have a career plan after completion of schooling and provide a summary of career goals, previous honors or community activities, and justify a need for the scholarship</w:t>
      </w:r>
    </w:p>
    <w:p w:rsidR="002060C0" w:rsidRPr="003B77A1" w:rsidRDefault="002060C0" w:rsidP="0031083C">
      <w:pPr>
        <w:pStyle w:val="ListParagraph"/>
        <w:numPr>
          <w:ilvl w:val="0"/>
          <w:numId w:val="1"/>
        </w:numPr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</w:rPr>
        <w:t>Carefully read the requirements for each named scholarship as there are varying criteria for each</w:t>
      </w:r>
    </w:p>
    <w:p w:rsidR="00CE113C" w:rsidRPr="003B77A1" w:rsidRDefault="00CE113C" w:rsidP="0031083C">
      <w:pPr>
        <w:pStyle w:val="ListParagraph"/>
        <w:numPr>
          <w:ilvl w:val="0"/>
          <w:numId w:val="1"/>
        </w:numPr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</w:rPr>
        <w:t xml:space="preserve">One scholarship of $1000 will be awarded each finalist. </w:t>
      </w:r>
    </w:p>
    <w:p w:rsidR="009A3321" w:rsidRPr="003B77A1" w:rsidRDefault="009A3321" w:rsidP="0031083C">
      <w:pPr>
        <w:spacing w:after="0"/>
        <w:ind w:left="288"/>
        <w:rPr>
          <w:rFonts w:ascii="Helvetica" w:hAnsi="Helvetica" w:cs="Helvetica"/>
        </w:rPr>
      </w:pPr>
    </w:p>
    <w:p w:rsidR="00032A78" w:rsidRPr="003B77A1" w:rsidRDefault="00032A78" w:rsidP="0031083C">
      <w:pPr>
        <w:tabs>
          <w:tab w:val="left" w:pos="2190"/>
        </w:tabs>
        <w:spacing w:after="0"/>
        <w:ind w:left="288"/>
        <w:jc w:val="both"/>
        <w:rPr>
          <w:rFonts w:ascii="Helvetica" w:hAnsi="Helvetica" w:cs="Helvetica"/>
          <w:b/>
        </w:rPr>
      </w:pPr>
      <w:r w:rsidRPr="003B77A1">
        <w:rPr>
          <w:rFonts w:ascii="Helvetica" w:hAnsi="Helvetica" w:cs="Helvetica"/>
          <w:b/>
        </w:rPr>
        <w:t>Items to include with Application:</w:t>
      </w:r>
    </w:p>
    <w:p w:rsidR="00032A78" w:rsidRPr="003B77A1" w:rsidRDefault="009A3321" w:rsidP="0031083C">
      <w:pPr>
        <w:pStyle w:val="ListParagraph"/>
        <w:numPr>
          <w:ilvl w:val="0"/>
          <w:numId w:val="3"/>
        </w:numPr>
        <w:tabs>
          <w:tab w:val="left" w:pos="2190"/>
        </w:tabs>
        <w:spacing w:after="0"/>
        <w:ind w:left="288"/>
        <w:jc w:val="both"/>
        <w:rPr>
          <w:rFonts w:ascii="Helvetica" w:hAnsi="Helvetica" w:cs="Helvetica"/>
        </w:rPr>
      </w:pPr>
      <w:r w:rsidRPr="003B77A1">
        <w:rPr>
          <w:rFonts w:ascii="Helvetica" w:hAnsi="Helvetica" w:cs="Helvetica"/>
          <w:b/>
        </w:rPr>
        <w:t>Application form</w:t>
      </w:r>
      <w:r w:rsidRPr="003B77A1">
        <w:rPr>
          <w:rFonts w:ascii="Helvetica" w:hAnsi="Helvetica" w:cs="Helvetica"/>
        </w:rPr>
        <w:t xml:space="preserve"> completely filled out and signed by the applicant.</w:t>
      </w:r>
    </w:p>
    <w:p w:rsidR="009A3321" w:rsidRPr="003B77A1" w:rsidRDefault="008A7D93" w:rsidP="0031083C">
      <w:pPr>
        <w:pStyle w:val="ListParagraph"/>
        <w:numPr>
          <w:ilvl w:val="0"/>
          <w:numId w:val="3"/>
        </w:numPr>
        <w:tabs>
          <w:tab w:val="left" w:pos="2190"/>
        </w:tabs>
        <w:spacing w:after="0"/>
        <w:ind w:left="288"/>
        <w:jc w:val="both"/>
        <w:rPr>
          <w:rFonts w:ascii="Helvetica" w:hAnsi="Helvetica" w:cs="Helvetica"/>
        </w:rPr>
      </w:pPr>
      <w:r w:rsidRPr="003B77A1">
        <w:rPr>
          <w:rFonts w:ascii="Helvetica" w:hAnsi="Helvetica" w:cs="Helvetica"/>
        </w:rPr>
        <w:t>Applicant must submit the most recent grade transcript (high school or college, whichever is applicable.) Include o</w:t>
      </w:r>
      <w:r w:rsidR="009A3321" w:rsidRPr="003B77A1">
        <w:rPr>
          <w:rFonts w:ascii="Helvetica" w:hAnsi="Helvetica" w:cs="Helvetica"/>
        </w:rPr>
        <w:t xml:space="preserve">ne </w:t>
      </w:r>
      <w:r w:rsidR="009A3321" w:rsidRPr="003B77A1">
        <w:rPr>
          <w:rFonts w:ascii="Helvetica" w:hAnsi="Helvetica" w:cs="Helvetica"/>
          <w:b/>
        </w:rPr>
        <w:t>official transcript</w:t>
      </w:r>
      <w:r w:rsidR="009A3321" w:rsidRPr="003B77A1">
        <w:rPr>
          <w:rFonts w:ascii="Helvetica" w:hAnsi="Helvetica" w:cs="Helvetica"/>
        </w:rPr>
        <w:t xml:space="preserve"> with school seal and two copies of this official transcript</w:t>
      </w:r>
      <w:r w:rsidR="00E47459" w:rsidRPr="003B77A1">
        <w:rPr>
          <w:rFonts w:ascii="Helvetica" w:hAnsi="Helvetica" w:cs="Helvetica"/>
          <w:b/>
        </w:rPr>
        <w:t>.  Applications without an official transcript will be disallowed.</w:t>
      </w:r>
      <w:r w:rsidR="00E47459" w:rsidRPr="003B77A1">
        <w:rPr>
          <w:rFonts w:ascii="Helvetica" w:hAnsi="Helvetica" w:cs="Helvetica"/>
        </w:rPr>
        <w:t xml:space="preserve"> </w:t>
      </w:r>
      <w:r w:rsidR="009A3321" w:rsidRPr="003B77A1">
        <w:rPr>
          <w:rFonts w:ascii="Helvetica" w:hAnsi="Helvetica" w:cs="Helvetica"/>
        </w:rPr>
        <w:t xml:space="preserve"> </w:t>
      </w:r>
    </w:p>
    <w:p w:rsidR="008A7D93" w:rsidRPr="003B77A1" w:rsidRDefault="008A7D93" w:rsidP="0031083C">
      <w:pPr>
        <w:pStyle w:val="ListParagraph"/>
        <w:numPr>
          <w:ilvl w:val="0"/>
          <w:numId w:val="3"/>
        </w:numPr>
        <w:tabs>
          <w:tab w:val="left" w:pos="2190"/>
        </w:tabs>
        <w:spacing w:after="0"/>
        <w:ind w:left="288"/>
        <w:jc w:val="both"/>
        <w:rPr>
          <w:rFonts w:ascii="Helvetica" w:hAnsi="Helvetica" w:cs="Helvetica"/>
        </w:rPr>
      </w:pPr>
      <w:r w:rsidRPr="003B77A1">
        <w:rPr>
          <w:rFonts w:ascii="Helvetica" w:hAnsi="Helvetica" w:cs="Helvetica"/>
          <w:b/>
        </w:rPr>
        <w:t>Personal statement</w:t>
      </w:r>
      <w:r w:rsidRPr="003B77A1">
        <w:rPr>
          <w:rFonts w:ascii="Helvetica" w:hAnsi="Helvetica" w:cs="Helvetica"/>
        </w:rPr>
        <w:t xml:space="preserve"> by the applicant.</w:t>
      </w:r>
      <w:r w:rsidR="0041011D" w:rsidRPr="003B77A1">
        <w:rPr>
          <w:rFonts w:ascii="Helvetica" w:hAnsi="Helvetica" w:cs="Helvetica"/>
        </w:rPr>
        <w:t xml:space="preserve">  Please write a one page summary about an experience you have had or a person who has influenced you</w:t>
      </w:r>
      <w:r w:rsidR="003B77A1">
        <w:rPr>
          <w:rFonts w:ascii="Helvetica" w:hAnsi="Helvetica" w:cs="Helvetica"/>
        </w:rPr>
        <w:t>,</w:t>
      </w:r>
      <w:r w:rsidR="00FF44D1" w:rsidRPr="003B77A1">
        <w:rPr>
          <w:rFonts w:ascii="Helvetica" w:hAnsi="Helvetica" w:cs="Helvetica"/>
        </w:rPr>
        <w:t xml:space="preserve"> or t</w:t>
      </w:r>
      <w:r w:rsidR="0041011D" w:rsidRPr="003B77A1">
        <w:rPr>
          <w:rFonts w:ascii="Helvetica" w:hAnsi="Helvetica" w:cs="Helvetica"/>
        </w:rPr>
        <w:t xml:space="preserve">ell us about your future goals and aspirations.   </w:t>
      </w:r>
    </w:p>
    <w:p w:rsidR="00032A78" w:rsidRPr="003B77A1" w:rsidRDefault="00032A78" w:rsidP="0031083C">
      <w:pPr>
        <w:tabs>
          <w:tab w:val="left" w:pos="2190"/>
        </w:tabs>
        <w:spacing w:after="0"/>
        <w:ind w:left="288"/>
        <w:rPr>
          <w:rFonts w:ascii="Helvetica" w:hAnsi="Helvetica" w:cs="Helvetica"/>
          <w:b/>
        </w:rPr>
      </w:pPr>
    </w:p>
    <w:p w:rsidR="00032A78" w:rsidRDefault="00321EC4" w:rsidP="0031083C">
      <w:pPr>
        <w:tabs>
          <w:tab w:val="left" w:pos="2190"/>
        </w:tabs>
        <w:spacing w:after="0"/>
        <w:ind w:left="288"/>
        <w:jc w:val="center"/>
        <w:rPr>
          <w:rFonts w:ascii="Helvetica" w:hAnsi="Helvetica" w:cs="Helvetica"/>
          <w:b/>
          <w:u w:val="single"/>
        </w:rPr>
      </w:pPr>
      <w:r w:rsidRPr="003B77A1">
        <w:rPr>
          <w:rFonts w:ascii="Helvetica" w:hAnsi="Helvetica" w:cs="Helvetica"/>
          <w:b/>
          <w:u w:val="single"/>
        </w:rPr>
        <w:t>APPLICATION MATERIALS MUST BE SENT TOGETHER AND POSTMARKED B</w:t>
      </w:r>
      <w:r w:rsidR="00ED7393" w:rsidRPr="003B77A1">
        <w:rPr>
          <w:rFonts w:ascii="Helvetica" w:hAnsi="Helvetica" w:cs="Helvetica"/>
          <w:b/>
          <w:u w:val="single"/>
        </w:rPr>
        <w:t>Y</w:t>
      </w:r>
      <w:r w:rsidRPr="003B77A1">
        <w:rPr>
          <w:rFonts w:ascii="Helvetica" w:hAnsi="Helvetica" w:cs="Helvetica"/>
          <w:b/>
          <w:u w:val="single"/>
        </w:rPr>
        <w:t xml:space="preserve"> APRIL 15, 2015.</w:t>
      </w:r>
    </w:p>
    <w:p w:rsidR="003B77A1" w:rsidRPr="003B77A1" w:rsidRDefault="003B77A1" w:rsidP="0031083C">
      <w:pPr>
        <w:tabs>
          <w:tab w:val="left" w:pos="2190"/>
        </w:tabs>
        <w:spacing w:after="0"/>
        <w:ind w:left="288"/>
        <w:jc w:val="center"/>
        <w:rPr>
          <w:rFonts w:ascii="Helvetica" w:hAnsi="Helvetica" w:cs="Helvetica"/>
          <w:b/>
          <w:u w:val="single"/>
        </w:rPr>
      </w:pPr>
    </w:p>
    <w:p w:rsidR="00321EC4" w:rsidRPr="003B77A1" w:rsidRDefault="00321EC4" w:rsidP="0031083C">
      <w:pPr>
        <w:tabs>
          <w:tab w:val="left" w:pos="2190"/>
        </w:tabs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  <w:b/>
        </w:rPr>
        <w:t xml:space="preserve">How to Apply: </w:t>
      </w:r>
      <w:r w:rsidR="00CE113C" w:rsidRPr="003B77A1">
        <w:rPr>
          <w:rFonts w:ascii="Helvetica" w:hAnsi="Helvetica" w:cs="Helvetica"/>
          <w:b/>
        </w:rPr>
        <w:t xml:space="preserve"> </w:t>
      </w:r>
      <w:r w:rsidRPr="003B77A1">
        <w:rPr>
          <w:rFonts w:ascii="Helvetica" w:hAnsi="Helvetica" w:cs="Helvetica"/>
        </w:rPr>
        <w:t xml:space="preserve">Mail applications to the BPW/NC Foundation Scholarship Chair by Wednesday, </w:t>
      </w:r>
      <w:r w:rsidR="003122B7" w:rsidRPr="003B77A1">
        <w:rPr>
          <w:rFonts w:ascii="Helvetica" w:hAnsi="Helvetica" w:cs="Helvetica"/>
        </w:rPr>
        <w:t>April 15, 2</w:t>
      </w:r>
      <w:r w:rsidRPr="003B77A1">
        <w:rPr>
          <w:rFonts w:ascii="Helvetica" w:hAnsi="Helvetica" w:cs="Helvetica"/>
        </w:rPr>
        <w:t>015</w:t>
      </w:r>
      <w:r w:rsidR="003122B7" w:rsidRPr="003B77A1">
        <w:rPr>
          <w:rFonts w:ascii="Helvetica" w:hAnsi="Helvetica" w:cs="Helvetica"/>
        </w:rPr>
        <w:t xml:space="preserve"> to </w:t>
      </w:r>
      <w:r w:rsidR="003122B7" w:rsidRPr="003B77A1">
        <w:rPr>
          <w:rFonts w:ascii="Helvetica" w:hAnsi="Helvetica" w:cs="Helvetica"/>
          <w:b/>
        </w:rPr>
        <w:t xml:space="preserve">Carol Ambrose, BPW/NC Foundation Chair, </w:t>
      </w:r>
      <w:proofErr w:type="gramStart"/>
      <w:r w:rsidR="003122B7" w:rsidRPr="003B77A1">
        <w:rPr>
          <w:rFonts w:ascii="Helvetica" w:hAnsi="Helvetica" w:cs="Helvetica"/>
          <w:b/>
        </w:rPr>
        <w:t>2300</w:t>
      </w:r>
      <w:proofErr w:type="gramEnd"/>
      <w:r w:rsidR="003122B7" w:rsidRPr="003B77A1">
        <w:rPr>
          <w:rFonts w:ascii="Helvetica" w:hAnsi="Helvetica" w:cs="Helvetica"/>
          <w:b/>
        </w:rPr>
        <w:t xml:space="preserve"> Cloister Drive, Charlotte, NC 28211</w:t>
      </w:r>
      <w:r w:rsidRPr="003B77A1">
        <w:rPr>
          <w:rFonts w:ascii="Helvetica" w:hAnsi="Helvetica" w:cs="Helvetica"/>
          <w:b/>
        </w:rPr>
        <w:t>.</w:t>
      </w:r>
      <w:r w:rsidR="003122B7" w:rsidRPr="003B77A1">
        <w:rPr>
          <w:rFonts w:ascii="Helvetica" w:hAnsi="Helvetica" w:cs="Helvetica"/>
          <w:b/>
        </w:rPr>
        <w:t xml:space="preserve"> </w:t>
      </w:r>
      <w:r w:rsidR="003122B7" w:rsidRPr="003B77A1">
        <w:rPr>
          <w:rFonts w:ascii="Helvetica" w:hAnsi="Helvetica" w:cs="Helvetica"/>
        </w:rPr>
        <w:t xml:space="preserve"> </w:t>
      </w:r>
      <w:bookmarkStart w:id="0" w:name="_GoBack"/>
      <w:bookmarkEnd w:id="0"/>
      <w:r w:rsidR="003122B7" w:rsidRPr="003B77A1">
        <w:rPr>
          <w:rFonts w:ascii="Helvetica" w:hAnsi="Helvetica" w:cs="Helvetica"/>
        </w:rPr>
        <w:t xml:space="preserve">Applicants can obtain the necessary applications from BPW website, </w:t>
      </w:r>
      <w:hyperlink r:id="rId8" w:history="1">
        <w:r w:rsidR="004D6996" w:rsidRPr="00AB5472">
          <w:rPr>
            <w:rStyle w:val="Hyperlink"/>
            <w:rFonts w:ascii="Helvetica" w:hAnsi="Helvetica" w:cs="Helvetica"/>
          </w:rPr>
          <w:t>www.bpw-nc.org</w:t>
        </w:r>
      </w:hyperlink>
      <w:r w:rsidR="003122B7" w:rsidRPr="003B77A1">
        <w:rPr>
          <w:rFonts w:ascii="Helvetica" w:hAnsi="Helvetica" w:cs="Helvetica"/>
        </w:rPr>
        <w:t xml:space="preserve">.  </w:t>
      </w:r>
      <w:r w:rsidR="00672CC7">
        <w:rPr>
          <w:rFonts w:ascii="Helvetica" w:hAnsi="Helvetica" w:cs="Helvetica"/>
        </w:rPr>
        <w:t>Go to the Foundation tab for the drop down menu.</w:t>
      </w:r>
    </w:p>
    <w:p w:rsidR="00ED7393" w:rsidRPr="003B77A1" w:rsidRDefault="00ED7393" w:rsidP="0031083C">
      <w:pPr>
        <w:tabs>
          <w:tab w:val="left" w:pos="2190"/>
        </w:tabs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  <w:b/>
        </w:rPr>
        <w:t>Selection of Scholarship Winner:</w:t>
      </w:r>
      <w:r w:rsidRPr="003B77A1">
        <w:rPr>
          <w:rFonts w:ascii="Helvetica" w:hAnsi="Helvetica" w:cs="Helvetica"/>
        </w:rPr>
        <w:t xml:space="preserve">  The BPW/NC Foundation Scholarship Committee will screen all </w:t>
      </w:r>
      <w:r w:rsidR="0054617E" w:rsidRPr="003B77A1">
        <w:rPr>
          <w:rFonts w:ascii="Helvetica" w:hAnsi="Helvetica" w:cs="Helvetica"/>
        </w:rPr>
        <w:t>applications.  A</w:t>
      </w:r>
      <w:r w:rsidRPr="003B77A1">
        <w:rPr>
          <w:rFonts w:ascii="Helvetica" w:hAnsi="Helvetica" w:cs="Helvetica"/>
        </w:rPr>
        <w:t xml:space="preserve"> personal interview may be required</w:t>
      </w:r>
      <w:r w:rsidR="0054617E" w:rsidRPr="003B77A1">
        <w:rPr>
          <w:rFonts w:ascii="Helvetica" w:hAnsi="Helvetica" w:cs="Helvetica"/>
        </w:rPr>
        <w:t>.</w:t>
      </w:r>
      <w:r w:rsidRPr="003B77A1">
        <w:rPr>
          <w:rFonts w:ascii="Helvetica" w:hAnsi="Helvetica" w:cs="Helvetica"/>
        </w:rPr>
        <w:t xml:space="preserve">  The winner will be notified via phone by May 15, 2015</w:t>
      </w:r>
      <w:r w:rsidR="0054617E" w:rsidRPr="003B77A1">
        <w:rPr>
          <w:rFonts w:ascii="Helvetica" w:hAnsi="Helvetica" w:cs="Helvetica"/>
        </w:rPr>
        <w:t xml:space="preserve"> and presented the award at the BPW/NC Foundation Luncheon during the BPW/NC State Convention in Greensboro, NC on Saturday, May 30, 2015.  Attending the presentation </w:t>
      </w:r>
      <w:r w:rsidR="00C421AD" w:rsidRPr="003B77A1">
        <w:rPr>
          <w:rFonts w:ascii="Helvetica" w:hAnsi="Helvetica" w:cs="Helvetica"/>
        </w:rPr>
        <w:t>in May is not a requirement.</w:t>
      </w:r>
    </w:p>
    <w:p w:rsidR="0054617E" w:rsidRPr="003B77A1" w:rsidRDefault="0054617E" w:rsidP="0031083C">
      <w:pPr>
        <w:tabs>
          <w:tab w:val="left" w:pos="2190"/>
        </w:tabs>
        <w:spacing w:after="0"/>
        <w:ind w:left="288"/>
        <w:rPr>
          <w:rFonts w:ascii="Helvetica" w:hAnsi="Helvetica" w:cs="Helvetica"/>
        </w:rPr>
      </w:pPr>
      <w:r w:rsidRPr="003B77A1">
        <w:rPr>
          <w:rFonts w:ascii="Helvetica" w:hAnsi="Helvetica" w:cs="Helvetica"/>
          <w:b/>
        </w:rPr>
        <w:t>Payment Plan:</w:t>
      </w:r>
      <w:r w:rsidRPr="003B77A1">
        <w:rPr>
          <w:rFonts w:ascii="Helvetica" w:hAnsi="Helvetica" w:cs="Helvetica"/>
        </w:rPr>
        <w:t xml:space="preserve">  The scholarship will be payable to the school the recipient will attend at the beginning of the </w:t>
      </w:r>
      <w:r w:rsidR="00ED3590" w:rsidRPr="003B77A1">
        <w:rPr>
          <w:rFonts w:ascii="Helvetica" w:hAnsi="Helvetica" w:cs="Helvetica"/>
          <w:b/>
        </w:rPr>
        <w:t>fall</w:t>
      </w:r>
      <w:r w:rsidRPr="003B77A1">
        <w:rPr>
          <w:rFonts w:ascii="Helvetica" w:hAnsi="Helvetica" w:cs="Helvetica"/>
          <w:b/>
        </w:rPr>
        <w:t xml:space="preserve"> 2015 term</w:t>
      </w:r>
      <w:r w:rsidR="00C421AD" w:rsidRPr="003B77A1">
        <w:rPr>
          <w:rFonts w:ascii="Helvetica" w:hAnsi="Helvetica" w:cs="Helvetica"/>
        </w:rPr>
        <w:t>.</w:t>
      </w:r>
      <w:r w:rsidRPr="003B77A1">
        <w:rPr>
          <w:rFonts w:ascii="Helvetica" w:hAnsi="Helvetica" w:cs="Helvetica"/>
        </w:rPr>
        <w:t xml:space="preserve">  The scholarship recipient must arrange for bills to be sent to BPW/NC Foundation Scholarship Chair.</w:t>
      </w:r>
    </w:p>
    <w:p w:rsidR="003122B7" w:rsidRPr="003B77A1" w:rsidRDefault="003122B7" w:rsidP="0031083C">
      <w:pPr>
        <w:tabs>
          <w:tab w:val="left" w:pos="2190"/>
        </w:tabs>
        <w:spacing w:after="0"/>
        <w:ind w:left="288" w:right="144"/>
        <w:rPr>
          <w:rFonts w:ascii="Helvetica" w:hAnsi="Helvetica" w:cs="Helvetica"/>
        </w:rPr>
      </w:pPr>
    </w:p>
    <w:sectPr w:rsidR="003122B7" w:rsidRPr="003B77A1" w:rsidSect="00272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6060"/>
    <w:multiLevelType w:val="hybridMultilevel"/>
    <w:tmpl w:val="2564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1233"/>
    <w:multiLevelType w:val="hybridMultilevel"/>
    <w:tmpl w:val="BA167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666B6"/>
    <w:multiLevelType w:val="hybridMultilevel"/>
    <w:tmpl w:val="594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A5C"/>
    <w:rsid w:val="00032A78"/>
    <w:rsid w:val="00041A1B"/>
    <w:rsid w:val="001C3CC5"/>
    <w:rsid w:val="002060C0"/>
    <w:rsid w:val="00272B69"/>
    <w:rsid w:val="0031083C"/>
    <w:rsid w:val="003122B7"/>
    <w:rsid w:val="00321EC4"/>
    <w:rsid w:val="003B760D"/>
    <w:rsid w:val="003B77A1"/>
    <w:rsid w:val="0041011D"/>
    <w:rsid w:val="004D6996"/>
    <w:rsid w:val="0054617E"/>
    <w:rsid w:val="00672CC7"/>
    <w:rsid w:val="006C241B"/>
    <w:rsid w:val="00721A5C"/>
    <w:rsid w:val="008A7D93"/>
    <w:rsid w:val="009A3321"/>
    <w:rsid w:val="009C38B3"/>
    <w:rsid w:val="00A447A9"/>
    <w:rsid w:val="00AA0394"/>
    <w:rsid w:val="00C421AD"/>
    <w:rsid w:val="00CE113C"/>
    <w:rsid w:val="00CF0937"/>
    <w:rsid w:val="00D6470C"/>
    <w:rsid w:val="00DF58AA"/>
    <w:rsid w:val="00E2265C"/>
    <w:rsid w:val="00E47459"/>
    <w:rsid w:val="00E74498"/>
    <w:rsid w:val="00ED3590"/>
    <w:rsid w:val="00ED7393"/>
    <w:rsid w:val="00F43379"/>
    <w:rsid w:val="00FA6F21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2C5E5-26CB-46DD-8AFC-B783323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w-n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ambrose@mindspr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FF1A-CDA4-48CD-91D7-185EF4FE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Ambrose</dc:creator>
  <cp:lastModifiedBy>Patricia Sledge</cp:lastModifiedBy>
  <cp:revision>2</cp:revision>
  <dcterms:created xsi:type="dcterms:W3CDTF">2015-01-12T20:49:00Z</dcterms:created>
  <dcterms:modified xsi:type="dcterms:W3CDTF">2015-01-12T20:49:00Z</dcterms:modified>
</cp:coreProperties>
</file>